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58" w:rsidRDefault="00342658" w:rsidP="0034265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Довідка</w:t>
      </w:r>
    </w:p>
    <w:p w:rsidR="00342658" w:rsidRDefault="00342658" w:rsidP="00342658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про стан роботи із зверненнями громадян</w:t>
      </w:r>
    </w:p>
    <w:p w:rsidR="00342658" w:rsidRDefault="00342658" w:rsidP="0034265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за підсумками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кварталу 20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="00C52C21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року</w:t>
      </w:r>
    </w:p>
    <w:p w:rsidR="00342658" w:rsidRDefault="00342658" w:rsidP="0034265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Упродовж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C52C21">
        <w:rPr>
          <w:rFonts w:ascii="Times New Roman" w:hAnsi="Times New Roman"/>
          <w:sz w:val="26"/>
          <w:szCs w:val="26"/>
          <w:lang w:val="uk-UA"/>
        </w:rPr>
        <w:t xml:space="preserve"> кварталу 2022</w:t>
      </w:r>
      <w:r>
        <w:rPr>
          <w:rFonts w:ascii="Times New Roman" w:hAnsi="Times New Roman"/>
          <w:sz w:val="26"/>
          <w:szCs w:val="26"/>
          <w:lang w:val="uk-UA"/>
        </w:rPr>
        <w:t xml:space="preserve"> року на адресу районної де</w:t>
      </w:r>
      <w:r w:rsidR="00DB21ED">
        <w:rPr>
          <w:rFonts w:ascii="Times New Roman" w:hAnsi="Times New Roman"/>
          <w:sz w:val="26"/>
          <w:szCs w:val="26"/>
          <w:lang w:val="uk-UA"/>
        </w:rPr>
        <w:t>ржавної адміністрації надійшло 84</w:t>
      </w:r>
      <w:r w:rsidR="007504F4">
        <w:rPr>
          <w:rFonts w:ascii="Times New Roman" w:hAnsi="Times New Roman"/>
          <w:sz w:val="26"/>
          <w:szCs w:val="26"/>
          <w:lang w:val="uk-UA"/>
        </w:rPr>
        <w:t xml:space="preserve"> письмових звернення</w:t>
      </w:r>
      <w:r>
        <w:rPr>
          <w:rFonts w:ascii="Times New Roman" w:hAnsi="Times New Roman"/>
          <w:sz w:val="26"/>
          <w:szCs w:val="26"/>
          <w:lang w:val="uk-UA"/>
        </w:rPr>
        <w:t xml:space="preserve"> громадян у вигляді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письмових пропозицій, заяв та скарг громадян (за відповідний період мину</w:t>
      </w:r>
      <w:r w:rsidR="00DB21ED">
        <w:rPr>
          <w:rFonts w:ascii="Times New Roman" w:hAnsi="Times New Roman"/>
          <w:sz w:val="26"/>
          <w:szCs w:val="26"/>
          <w:lang w:val="uk-UA"/>
        </w:rPr>
        <w:t>лого року було зареєстровано 212</w:t>
      </w:r>
      <w:r>
        <w:rPr>
          <w:rFonts w:ascii="Times New Roman" w:hAnsi="Times New Roman"/>
          <w:sz w:val="26"/>
          <w:szCs w:val="26"/>
          <w:lang w:val="uk-UA"/>
        </w:rPr>
        <w:t xml:space="preserve"> письмових звернень):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342658" w:rsidRDefault="007504F4" w:rsidP="0034265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78</w:t>
      </w:r>
      <w:r w:rsidR="00342658">
        <w:rPr>
          <w:rFonts w:ascii="Times New Roman" w:hAnsi="Times New Roman"/>
          <w:color w:val="FF0000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письмових звернення</w:t>
      </w:r>
      <w:r w:rsidR="00342658">
        <w:rPr>
          <w:rFonts w:ascii="Times New Roman" w:hAnsi="Times New Roman"/>
          <w:sz w:val="26"/>
          <w:szCs w:val="26"/>
          <w:lang w:val="uk-UA" w:eastAsia="ru-RU"/>
        </w:rPr>
        <w:t xml:space="preserve"> надійшло до райдержадміністрації від органів влади вищого рівня </w:t>
      </w:r>
      <w:r w:rsidR="00342658">
        <w:rPr>
          <w:rFonts w:ascii="Times New Roman" w:hAnsi="Times New Roman"/>
          <w:sz w:val="26"/>
          <w:szCs w:val="26"/>
          <w:lang w:eastAsia="ru-RU"/>
        </w:rPr>
        <w:t>(</w:t>
      </w:r>
      <w:r w:rsidR="00342658">
        <w:rPr>
          <w:rFonts w:ascii="Times New Roman" w:hAnsi="Times New Roman"/>
          <w:sz w:val="26"/>
          <w:szCs w:val="26"/>
          <w:lang w:val="uk-UA" w:eastAsia="ru-RU"/>
        </w:rPr>
        <w:t xml:space="preserve">за відповідний період минулого року зареєстровано </w:t>
      </w:r>
      <w:r w:rsidR="007A0BDA">
        <w:rPr>
          <w:rFonts w:ascii="Times New Roman" w:hAnsi="Times New Roman"/>
          <w:sz w:val="26"/>
          <w:szCs w:val="26"/>
          <w:lang w:val="uk-UA" w:eastAsia="ru-RU"/>
        </w:rPr>
        <w:t>193</w:t>
      </w:r>
      <w:r w:rsidR="00342658">
        <w:rPr>
          <w:rFonts w:ascii="Times New Roman" w:hAnsi="Times New Roman"/>
          <w:sz w:val="26"/>
          <w:szCs w:val="26"/>
          <w:lang w:val="uk-UA" w:eastAsia="ru-RU"/>
        </w:rPr>
        <w:t xml:space="preserve"> таких звернень), з них з:</w:t>
      </w:r>
    </w:p>
    <w:p w:rsidR="00342658" w:rsidRDefault="007A0BDA" w:rsidP="007A0BDA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Урядової «гарячої лінії» – 77</w:t>
      </w:r>
      <w:r w:rsidR="00342658">
        <w:rPr>
          <w:rFonts w:ascii="Times New Roman" w:hAnsi="Times New Roman"/>
          <w:sz w:val="26"/>
          <w:szCs w:val="26"/>
          <w:lang w:val="uk-UA"/>
        </w:rPr>
        <w:t>;</w:t>
      </w:r>
    </w:p>
    <w:p w:rsidR="00342658" w:rsidRPr="007A0BDA" w:rsidRDefault="00342658" w:rsidP="007A0B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7A0BDA">
        <w:rPr>
          <w:rFonts w:ascii="Times New Roman" w:hAnsi="Times New Roman"/>
          <w:bCs/>
          <w:sz w:val="26"/>
          <w:szCs w:val="26"/>
          <w:lang w:val="uk-UA"/>
        </w:rPr>
        <w:t>Міні</w:t>
      </w:r>
      <w:r w:rsidR="007504F4">
        <w:rPr>
          <w:rFonts w:ascii="Times New Roman" w:hAnsi="Times New Roman"/>
          <w:bCs/>
          <w:sz w:val="26"/>
          <w:szCs w:val="26"/>
          <w:lang w:val="uk-UA"/>
        </w:rPr>
        <w:t>стерства і</w:t>
      </w:r>
      <w:r w:rsidR="007A0BDA">
        <w:rPr>
          <w:rFonts w:ascii="Times New Roman" w:hAnsi="Times New Roman"/>
          <w:bCs/>
          <w:sz w:val="26"/>
          <w:szCs w:val="26"/>
          <w:lang w:val="uk-UA"/>
        </w:rPr>
        <w:t>нфраструктури</w:t>
      </w:r>
      <w:r w:rsidR="007504F4">
        <w:rPr>
          <w:rFonts w:ascii="Times New Roman" w:hAnsi="Times New Roman"/>
          <w:bCs/>
          <w:sz w:val="26"/>
          <w:szCs w:val="26"/>
          <w:lang w:val="uk-UA"/>
        </w:rPr>
        <w:t xml:space="preserve"> України </w:t>
      </w:r>
      <w:r w:rsidR="007A0BDA">
        <w:rPr>
          <w:rFonts w:ascii="Times New Roman" w:hAnsi="Times New Roman"/>
          <w:sz w:val="26"/>
          <w:szCs w:val="26"/>
          <w:lang w:val="uk-UA"/>
        </w:rPr>
        <w:t>– 1.</w:t>
      </w:r>
    </w:p>
    <w:p w:rsidR="005872A7" w:rsidRDefault="00342658" w:rsidP="001B52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заявників до керівництва </w:t>
      </w:r>
      <w:r w:rsidR="007A0BDA">
        <w:rPr>
          <w:rFonts w:ascii="Times New Roman" w:hAnsi="Times New Roman"/>
          <w:sz w:val="26"/>
          <w:szCs w:val="26"/>
          <w:lang w:val="uk-UA"/>
        </w:rPr>
        <w:t>райдержадміністрації надійшло 6</w:t>
      </w:r>
      <w:r>
        <w:rPr>
          <w:rFonts w:ascii="Times New Roman" w:hAnsi="Times New Roman"/>
          <w:sz w:val="26"/>
          <w:szCs w:val="26"/>
          <w:lang w:val="uk-UA"/>
        </w:rPr>
        <w:t xml:space="preserve"> звернень (за від</w:t>
      </w:r>
      <w:r w:rsidR="007A0BDA">
        <w:rPr>
          <w:rFonts w:ascii="Times New Roman" w:hAnsi="Times New Roman"/>
          <w:sz w:val="26"/>
          <w:szCs w:val="26"/>
          <w:lang w:val="uk-UA"/>
        </w:rPr>
        <w:t>повідний період минулого року– 1</w:t>
      </w:r>
      <w:r>
        <w:rPr>
          <w:rFonts w:ascii="Times New Roman" w:hAnsi="Times New Roman"/>
          <w:sz w:val="26"/>
          <w:szCs w:val="26"/>
          <w:lang w:val="uk-UA"/>
        </w:rPr>
        <w:t>5 звернень).</w:t>
      </w:r>
    </w:p>
    <w:p w:rsidR="00342658" w:rsidRDefault="007504F4" w:rsidP="003426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57 звернень</w:t>
      </w:r>
      <w:r w:rsidR="00ED2D85">
        <w:rPr>
          <w:rFonts w:ascii="Times New Roman" w:hAnsi="Times New Roman"/>
          <w:sz w:val="26"/>
          <w:szCs w:val="26"/>
          <w:lang w:val="uk-UA"/>
        </w:rPr>
        <w:t xml:space="preserve"> (або 67,85</w:t>
      </w:r>
      <w:r w:rsidR="00342658">
        <w:rPr>
          <w:rFonts w:ascii="Times New Roman" w:hAnsi="Times New Roman"/>
          <w:sz w:val="26"/>
          <w:szCs w:val="26"/>
          <w:lang w:val="uk-UA"/>
        </w:rPr>
        <w:t xml:space="preserve">%), що надійшли на адресу райдержадміністрації складають звернення від соціально вразливих категорій громадян. Зокрема, це учасники війни та бойових дій, інваліди </w:t>
      </w:r>
      <w:r w:rsidR="00342658">
        <w:rPr>
          <w:rFonts w:ascii="Times New Roman" w:hAnsi="Times New Roman"/>
          <w:sz w:val="26"/>
          <w:szCs w:val="26"/>
          <w:lang w:val="en-US"/>
        </w:rPr>
        <w:t>I</w:t>
      </w:r>
      <w:r w:rsidR="003426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42658">
        <w:rPr>
          <w:rFonts w:ascii="Times New Roman" w:hAnsi="Times New Roman"/>
          <w:sz w:val="26"/>
          <w:szCs w:val="26"/>
          <w:lang w:val="en-US"/>
        </w:rPr>
        <w:t>II</w:t>
      </w:r>
      <w:r w:rsidR="003426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42658">
        <w:rPr>
          <w:rFonts w:ascii="Times New Roman" w:hAnsi="Times New Roman"/>
          <w:sz w:val="26"/>
          <w:szCs w:val="26"/>
          <w:lang w:val="en-US"/>
        </w:rPr>
        <w:t>III</w:t>
      </w:r>
      <w:r w:rsidR="00342658">
        <w:rPr>
          <w:rFonts w:ascii="Times New Roman" w:hAnsi="Times New Roman"/>
          <w:sz w:val="26"/>
          <w:szCs w:val="26"/>
          <w:lang w:val="uk-UA"/>
        </w:rPr>
        <w:t xml:space="preserve"> групи, ветерани праці та пенсіонери, члени багатодітних сімей, одинокі матері, та ін.</w:t>
      </w:r>
    </w:p>
    <w:p w:rsidR="00342658" w:rsidRDefault="00342658" w:rsidP="003426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Всьог</w:t>
      </w:r>
      <w:r w:rsidR="001B5249">
        <w:rPr>
          <w:rFonts w:ascii="Times New Roman" w:hAnsi="Times New Roman"/>
          <w:sz w:val="26"/>
          <w:szCs w:val="26"/>
          <w:lang w:val="uk-UA"/>
        </w:rPr>
        <w:t>о у зверненнях було порушено 54</w:t>
      </w:r>
      <w:r>
        <w:rPr>
          <w:rFonts w:ascii="Times New Roman" w:hAnsi="Times New Roman"/>
          <w:sz w:val="26"/>
          <w:szCs w:val="26"/>
          <w:lang w:val="uk-UA"/>
        </w:rPr>
        <w:t xml:space="preserve"> різних питань, переважна більшість яких стосу</w:t>
      </w:r>
      <w:r w:rsidR="001B5249">
        <w:rPr>
          <w:rFonts w:ascii="Times New Roman" w:hAnsi="Times New Roman"/>
          <w:sz w:val="26"/>
          <w:szCs w:val="26"/>
          <w:lang w:val="uk-UA"/>
        </w:rPr>
        <w:t>валась соціального захисту – 20 (або 37,03</w:t>
      </w:r>
      <w:r>
        <w:rPr>
          <w:rFonts w:ascii="Times New Roman" w:hAnsi="Times New Roman"/>
          <w:sz w:val="26"/>
          <w:szCs w:val="26"/>
          <w:lang w:val="uk-UA"/>
        </w:rPr>
        <w:t>%): нарахування субсидій, призначення</w:t>
      </w:r>
      <w:r w:rsidR="007504F4">
        <w:rPr>
          <w:rFonts w:ascii="Times New Roman" w:hAnsi="Times New Roman"/>
          <w:sz w:val="26"/>
          <w:szCs w:val="26"/>
          <w:lang w:val="uk-UA"/>
        </w:rPr>
        <w:t xml:space="preserve"> та виплати соціальних допомог </w:t>
      </w:r>
      <w:r>
        <w:rPr>
          <w:rFonts w:ascii="Times New Roman" w:hAnsi="Times New Roman"/>
          <w:sz w:val="26"/>
          <w:szCs w:val="26"/>
          <w:lang w:val="uk-UA"/>
        </w:rPr>
        <w:t xml:space="preserve">та ін. </w:t>
      </w:r>
    </w:p>
    <w:p w:rsidR="00342658" w:rsidRDefault="00342658" w:rsidP="0034265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Питання, які порушувались у зверненнях, що надходили до районної державної адміністрації вирішувались згідно чинного законодавства. Зокрема, майже</w:t>
      </w:r>
      <w:r w:rsidR="00DE12F8">
        <w:rPr>
          <w:rFonts w:ascii="Times New Roman" w:hAnsi="Times New Roman"/>
          <w:sz w:val="26"/>
          <w:szCs w:val="26"/>
          <w:lang w:val="uk-UA"/>
        </w:rPr>
        <w:t xml:space="preserve"> 92</w:t>
      </w:r>
      <w:r>
        <w:rPr>
          <w:rFonts w:ascii="Times New Roman" w:hAnsi="Times New Roman"/>
          <w:sz w:val="26"/>
          <w:szCs w:val="26"/>
          <w:lang w:val="uk-UA"/>
        </w:rPr>
        <w:t xml:space="preserve">% звернень щодо соціального захисту вирішені позитивно. По решті звернень їх авторам надані відповідні роз’яснення щодо встановленого порядку вирішення порушених проблем. </w:t>
      </w:r>
      <w:proofErr w:type="spellStart"/>
      <w:r>
        <w:rPr>
          <w:rFonts w:ascii="Times New Roman" w:hAnsi="Times New Roman"/>
          <w:sz w:val="26"/>
          <w:szCs w:val="26"/>
        </w:rPr>
        <w:t>Частину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звернень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було</w:t>
      </w:r>
      <w:proofErr w:type="spellEnd"/>
      <w:r>
        <w:rPr>
          <w:rFonts w:ascii="Times New Roman" w:hAnsi="Times New Roman"/>
          <w:sz w:val="26"/>
          <w:szCs w:val="26"/>
        </w:rPr>
        <w:t xml:space="preserve"> перенаправлено для </w:t>
      </w:r>
      <w:proofErr w:type="spellStart"/>
      <w:r>
        <w:rPr>
          <w:rFonts w:ascii="Times New Roman" w:hAnsi="Times New Roman"/>
          <w:sz w:val="26"/>
          <w:szCs w:val="26"/>
        </w:rPr>
        <w:t>розгляду</w:t>
      </w:r>
      <w:proofErr w:type="spellEnd"/>
      <w:r>
        <w:rPr>
          <w:rFonts w:ascii="Times New Roman" w:hAnsi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/>
          <w:sz w:val="26"/>
          <w:szCs w:val="26"/>
        </w:rPr>
        <w:t>належністю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42658" w:rsidRDefault="00342658" w:rsidP="003426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</w:rPr>
        <w:t>Кількість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колективних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звернень</w:t>
      </w:r>
      <w:proofErr w:type="spellEnd"/>
      <w:r>
        <w:rPr>
          <w:rFonts w:ascii="Times New Roman" w:hAnsi="Times New Roman"/>
          <w:sz w:val="26"/>
          <w:szCs w:val="26"/>
        </w:rPr>
        <w:t xml:space="preserve">, у </w:t>
      </w:r>
      <w:proofErr w:type="spellStart"/>
      <w:r>
        <w:rPr>
          <w:rFonts w:ascii="Times New Roman" w:hAnsi="Times New Roman"/>
          <w:sz w:val="26"/>
          <w:szCs w:val="26"/>
        </w:rPr>
        <w:t>порівнянні</w:t>
      </w:r>
      <w:proofErr w:type="spellEnd"/>
      <w:r>
        <w:rPr>
          <w:rFonts w:ascii="Times New Roman" w:hAnsi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/>
          <w:sz w:val="26"/>
          <w:szCs w:val="26"/>
        </w:rPr>
        <w:t>відповідним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періодом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минулого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року, з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більшилас</w:t>
      </w:r>
      <w:proofErr w:type="spellEnd"/>
      <w:r>
        <w:rPr>
          <w:rFonts w:ascii="Times New Roman" w:hAnsi="Times New Roman"/>
          <w:sz w:val="26"/>
          <w:szCs w:val="26"/>
        </w:rPr>
        <w:t xml:space="preserve">ь: </w:t>
      </w:r>
      <w:r w:rsidR="00DE12F8">
        <w:rPr>
          <w:rFonts w:ascii="Times New Roman" w:hAnsi="Times New Roman"/>
          <w:sz w:val="26"/>
          <w:szCs w:val="26"/>
          <w:lang w:val="uk-UA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звернен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ь (у минулому - 3).</w:t>
      </w:r>
      <w:r>
        <w:rPr>
          <w:rFonts w:ascii="Times New Roman" w:hAnsi="Times New Roman"/>
          <w:sz w:val="26"/>
          <w:szCs w:val="26"/>
        </w:rPr>
        <w:t xml:space="preserve"> </w:t>
      </w:r>
      <w:r w:rsidR="00DE12F8">
        <w:rPr>
          <w:rFonts w:ascii="Times New Roman" w:hAnsi="Times New Roman"/>
          <w:sz w:val="26"/>
          <w:szCs w:val="26"/>
          <w:lang w:val="uk-UA"/>
        </w:rPr>
        <w:t xml:space="preserve">Порушувались питання зі збереження посади фельдшера в </w:t>
      </w:r>
      <w:proofErr w:type="spellStart"/>
      <w:r w:rsidR="00DE12F8">
        <w:rPr>
          <w:rFonts w:ascii="Times New Roman" w:hAnsi="Times New Roman"/>
          <w:sz w:val="26"/>
          <w:szCs w:val="26"/>
          <w:lang w:val="uk-UA"/>
        </w:rPr>
        <w:t>с.Шняківка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налагодження транспортних </w:t>
      </w:r>
      <w:r w:rsidR="00DE12F8">
        <w:rPr>
          <w:rFonts w:ascii="Times New Roman" w:hAnsi="Times New Roman"/>
          <w:sz w:val="26"/>
          <w:szCs w:val="26"/>
          <w:lang w:val="uk-UA"/>
        </w:rPr>
        <w:t xml:space="preserve">маршрутів </w:t>
      </w:r>
      <w:r w:rsidR="007504F4">
        <w:rPr>
          <w:rFonts w:ascii="Times New Roman" w:hAnsi="Times New Roman"/>
          <w:sz w:val="26"/>
          <w:szCs w:val="26"/>
          <w:lang w:val="uk-UA"/>
        </w:rPr>
        <w:t xml:space="preserve">за напрямком </w:t>
      </w:r>
      <w:r w:rsidR="00DE12F8">
        <w:rPr>
          <w:rFonts w:ascii="Times New Roman" w:hAnsi="Times New Roman"/>
          <w:sz w:val="26"/>
          <w:szCs w:val="26"/>
          <w:lang w:val="uk-UA"/>
        </w:rPr>
        <w:t>Ніжин – Ніжинське</w:t>
      </w:r>
      <w:r w:rsidR="007504F4">
        <w:rPr>
          <w:rFonts w:ascii="Times New Roman" w:hAnsi="Times New Roman"/>
          <w:sz w:val="26"/>
          <w:szCs w:val="26"/>
          <w:lang w:val="uk-UA"/>
        </w:rPr>
        <w:t xml:space="preserve"> та</w:t>
      </w:r>
      <w:bookmarkStart w:id="0" w:name="_GoBack"/>
      <w:bookmarkEnd w:id="0"/>
      <w:r w:rsidR="0083653B">
        <w:rPr>
          <w:rFonts w:ascii="Times New Roman" w:hAnsi="Times New Roman"/>
          <w:sz w:val="26"/>
          <w:szCs w:val="26"/>
          <w:lang w:val="uk-UA"/>
        </w:rPr>
        <w:t xml:space="preserve"> Ніжин - </w:t>
      </w:r>
      <w:proofErr w:type="spellStart"/>
      <w:r w:rsidR="0083653B">
        <w:rPr>
          <w:rFonts w:ascii="Times New Roman" w:hAnsi="Times New Roman"/>
          <w:sz w:val="26"/>
          <w:szCs w:val="26"/>
          <w:lang w:val="uk-UA"/>
        </w:rPr>
        <w:t>Переясл</w:t>
      </w:r>
      <w:r>
        <w:rPr>
          <w:rFonts w:ascii="Times New Roman" w:hAnsi="Times New Roman"/>
          <w:sz w:val="26"/>
          <w:szCs w:val="26"/>
          <w:lang w:val="uk-UA"/>
        </w:rPr>
        <w:t>івка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42658" w:rsidRDefault="00342658" w:rsidP="003426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звітному періоді управління, відділи, сектори, структурні підрозділи районної державної адміністрації та органи місцевого самоврядування в цілому забезпечували належний розгляд звернень згідно з вимогами чинного законодавства.</w:t>
      </w:r>
    </w:p>
    <w:p w:rsidR="0003603E" w:rsidRPr="00342658" w:rsidRDefault="0003603E" w:rsidP="00342658">
      <w:pPr>
        <w:rPr>
          <w:lang w:val="uk-UA"/>
        </w:rPr>
      </w:pPr>
    </w:p>
    <w:sectPr w:rsidR="0003603E" w:rsidRPr="0034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6D"/>
    <w:rsid w:val="0003603E"/>
    <w:rsid w:val="001B5249"/>
    <w:rsid w:val="00342658"/>
    <w:rsid w:val="0034756B"/>
    <w:rsid w:val="004D126D"/>
    <w:rsid w:val="005842DA"/>
    <w:rsid w:val="005872A7"/>
    <w:rsid w:val="00731CF2"/>
    <w:rsid w:val="007504F4"/>
    <w:rsid w:val="007A0BDA"/>
    <w:rsid w:val="0083653B"/>
    <w:rsid w:val="009F1F86"/>
    <w:rsid w:val="00C25D4D"/>
    <w:rsid w:val="00C52C21"/>
    <w:rsid w:val="00DB21ED"/>
    <w:rsid w:val="00DE12F8"/>
    <w:rsid w:val="00ED2D85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60E53-B33A-41AC-A127-F05C4CA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r=d=a</dc:creator>
  <cp:keywords/>
  <dc:description/>
  <cp:lastModifiedBy>r=d=a</cp:lastModifiedBy>
  <cp:revision>9</cp:revision>
  <dcterms:created xsi:type="dcterms:W3CDTF">2022-06-14T11:43:00Z</dcterms:created>
  <dcterms:modified xsi:type="dcterms:W3CDTF">2022-06-15T11:43:00Z</dcterms:modified>
</cp:coreProperties>
</file>